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77777777" w:rsidR="00802B5C" w:rsidRDefault="00000000">
      <w:pPr>
        <w:pStyle w:val="Heading3"/>
        <w:spacing w:before="0"/>
        <w:jc w:val="center"/>
        <w:rPr>
          <w:i/>
          <w:smallCaps/>
          <w:color w:val="17365D"/>
          <w:sz w:val="72"/>
          <w:szCs w:val="72"/>
          <w:u w:val="single"/>
        </w:rPr>
      </w:pPr>
      <w:r>
        <w:rPr>
          <w:i/>
          <w:smallCaps/>
          <w:color w:val="17365D"/>
          <w:sz w:val="72"/>
          <w:szCs w:val="72"/>
          <w:u w:val="single"/>
        </w:rPr>
        <w:t xml:space="preserve">    Agenda</w:t>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000000">
      <w:pPr>
        <w:jc w:val="center"/>
        <w:rPr>
          <w:b/>
          <w:sz w:val="26"/>
          <w:szCs w:val="26"/>
        </w:rPr>
      </w:pPr>
      <w:r>
        <w:rPr>
          <w:b/>
          <w:sz w:val="26"/>
          <w:szCs w:val="26"/>
        </w:rPr>
        <w:t>RICHGROVE COMMUNITY SERVICES DISTRICT</w:t>
      </w:r>
    </w:p>
    <w:p w14:paraId="093EB64E" w14:textId="77777777" w:rsidR="00802B5C" w:rsidRDefault="00000000">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shd w:val="clear" w:color="auto" w:fill="auto"/>
          </w:tcPr>
          <w:p w14:paraId="697D43EE" w14:textId="77777777" w:rsidR="00802B5C" w:rsidRDefault="00000000">
            <w:r>
              <w:t>Time:</w:t>
            </w:r>
            <w:r>
              <w:tab/>
            </w:r>
            <w:r>
              <w:tab/>
              <w:t>6:30 P.M.</w:t>
            </w:r>
          </w:p>
          <w:p w14:paraId="05A40364" w14:textId="77777777" w:rsidR="00802B5C" w:rsidRDefault="00802B5C"/>
          <w:p w14:paraId="0022C576" w14:textId="77777777" w:rsidR="00802B5C" w:rsidRDefault="00000000">
            <w:r>
              <w:t>Location:</w:t>
            </w:r>
            <w:r>
              <w:tab/>
              <w:t xml:space="preserve">District Office </w:t>
            </w:r>
          </w:p>
          <w:p w14:paraId="50FDE0D6" w14:textId="77777777" w:rsidR="00802B5C" w:rsidRDefault="00000000">
            <w:r>
              <w:tab/>
            </w:r>
            <w:r>
              <w:tab/>
              <w:t>20986 Grove Drive</w:t>
            </w:r>
          </w:p>
          <w:p w14:paraId="36A74896" w14:textId="77777777" w:rsidR="00802B5C" w:rsidRDefault="00000000">
            <w:r>
              <w:tab/>
            </w:r>
            <w:r>
              <w:tab/>
              <w:t>Richgrove, California 93261</w:t>
            </w:r>
          </w:p>
          <w:p w14:paraId="4A98785C" w14:textId="77777777" w:rsidR="00802B5C" w:rsidRDefault="00000000">
            <w:r>
              <w:tab/>
            </w:r>
            <w:r>
              <w:tab/>
              <w:t>661-720-9297</w:t>
            </w:r>
          </w:p>
        </w:tc>
        <w:tc>
          <w:tcPr>
            <w:tcW w:w="5099" w:type="dxa"/>
            <w:shd w:val="clear" w:color="auto" w:fill="auto"/>
          </w:tcPr>
          <w:p w14:paraId="564E4167" w14:textId="77777777" w:rsidR="00802B5C" w:rsidRDefault="00000000">
            <w:pPr>
              <w:jc w:val="right"/>
              <w:rPr>
                <w:b/>
              </w:rPr>
            </w:pPr>
            <w:r>
              <w:rPr>
                <w:b/>
              </w:rPr>
              <w:t>Friday, April 11th, 2025</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000000">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000000">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xml:space="preserve">), if you need assistance to participate in this meeting, please contact the </w:t>
            </w:r>
            <w:proofErr w:type="gramStart"/>
            <w:r>
              <w:rPr>
                <w:sz w:val="22"/>
                <w:szCs w:val="22"/>
              </w:rPr>
              <w:t>District’s</w:t>
            </w:r>
            <w:proofErr w:type="gramEnd"/>
            <w:r>
              <w:rPr>
                <w:sz w:val="22"/>
                <w:szCs w:val="22"/>
              </w:rPr>
              <w:t xml:space="preserve"> headquarters at 661-720-9297 to request a reasonable accommodation. The </w:t>
            </w:r>
            <w:proofErr w:type="gramStart"/>
            <w:r>
              <w:rPr>
                <w:sz w:val="22"/>
                <w:szCs w:val="22"/>
              </w:rPr>
              <w:t>District’s</w:t>
            </w:r>
            <w:proofErr w:type="gramEnd"/>
            <w:r>
              <w:rPr>
                <w:sz w:val="22"/>
                <w:szCs w:val="22"/>
              </w:rPr>
              <w:t xml:space="preserve">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000000">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000000">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xml:space="preserve">. Public records distributed to the Board at a public meeting will be available to the public at such meeting if they were prepared by the </w:t>
            </w:r>
            <w:proofErr w:type="gramStart"/>
            <w:r>
              <w:rPr>
                <w:sz w:val="22"/>
                <w:szCs w:val="22"/>
              </w:rPr>
              <w:t>District</w:t>
            </w:r>
            <w:proofErr w:type="gramEnd"/>
            <w:r>
              <w:rPr>
                <w:sz w:val="22"/>
                <w:szCs w:val="22"/>
              </w:rPr>
              <w: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000000">
      <w:pPr>
        <w:pStyle w:val="Heading1"/>
        <w:rPr>
          <w:sz w:val="24"/>
          <w:szCs w:val="24"/>
        </w:rPr>
      </w:pPr>
      <w:r>
        <w:rPr>
          <w:sz w:val="24"/>
          <w:szCs w:val="24"/>
        </w:rPr>
        <w:t>PLEDGE OF ALLEGIANCE</w:t>
      </w:r>
    </w:p>
    <w:p w14:paraId="47D699C6" w14:textId="77777777" w:rsidR="00802B5C"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000000">
      <w:pPr>
        <w:tabs>
          <w:tab w:val="left" w:pos="720"/>
        </w:tabs>
        <w:rPr>
          <w:b/>
        </w:rPr>
      </w:pPr>
      <w:r>
        <w:rPr>
          <w:b/>
        </w:rPr>
        <w:t>1.</w:t>
      </w:r>
      <w:r>
        <w:rPr>
          <w:b/>
        </w:rPr>
        <w:tab/>
        <w:t>WELCOME AND CALL MEETING TO ORDER/</w:t>
      </w:r>
      <w:proofErr w:type="spellStart"/>
      <w:r>
        <w:rPr>
          <w:b/>
        </w:rPr>
        <w:t>Llamar</w:t>
      </w:r>
      <w:proofErr w:type="spellEnd"/>
      <w:r>
        <w:rPr>
          <w:b/>
        </w:rPr>
        <w:t xml:space="preserve"> a la Junta </w:t>
      </w:r>
      <w:proofErr w:type="spellStart"/>
      <w:r>
        <w:rPr>
          <w:b/>
        </w:rPr>
        <w:t>el</w:t>
      </w:r>
      <w:proofErr w:type="spellEnd"/>
      <w:r>
        <w:rPr>
          <w:b/>
        </w:rPr>
        <w:t xml:space="preserve"> Orden</w:t>
      </w:r>
      <w:r>
        <w:rPr>
          <w:b/>
        </w:rPr>
        <w:tab/>
      </w:r>
    </w:p>
    <w:p w14:paraId="4C6ADFB2" w14:textId="77777777" w:rsidR="00802B5C" w:rsidRDefault="00000000">
      <w:pPr>
        <w:tabs>
          <w:tab w:val="left" w:pos="720"/>
        </w:tabs>
        <w:ind w:firstLine="720"/>
      </w:pPr>
      <w:r>
        <w:t>[Time: _____________]</w:t>
      </w:r>
    </w:p>
    <w:p w14:paraId="3B149AD0" w14:textId="77777777" w:rsidR="00802B5C" w:rsidRDefault="00000000">
      <w:pPr>
        <w:tabs>
          <w:tab w:val="left" w:pos="720"/>
          <w:tab w:val="left" w:pos="8430"/>
        </w:tabs>
      </w:pPr>
      <w:r>
        <w:tab/>
      </w:r>
    </w:p>
    <w:p w14:paraId="2083EDAA" w14:textId="77777777" w:rsidR="00802B5C" w:rsidRDefault="00000000">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shd w:val="clear" w:color="auto" w:fill="auto"/>
            <w:tcMar>
              <w:left w:w="14" w:type="dxa"/>
              <w:right w:w="14" w:type="dxa"/>
            </w:tcMar>
          </w:tcPr>
          <w:p w14:paraId="643011F5" w14:textId="77777777" w:rsidR="00802B5C" w:rsidRDefault="00000000">
            <w:pPr>
              <w:tabs>
                <w:tab w:val="left" w:pos="720"/>
              </w:tabs>
            </w:pPr>
            <w:r>
              <w:t>Rosanai Paniagua, Board President</w:t>
            </w:r>
          </w:p>
        </w:tc>
        <w:tc>
          <w:tcPr>
            <w:tcW w:w="1624" w:type="dxa"/>
            <w:shd w:val="clear" w:color="auto" w:fill="auto"/>
            <w:tcMar>
              <w:left w:w="14" w:type="dxa"/>
              <w:right w:w="14" w:type="dxa"/>
            </w:tcMar>
          </w:tcPr>
          <w:p w14:paraId="232DCE41" w14:textId="77777777" w:rsidR="00802B5C" w:rsidRDefault="00000000">
            <w:pPr>
              <w:tabs>
                <w:tab w:val="left" w:pos="720"/>
              </w:tabs>
              <w:jc w:val="right"/>
            </w:pPr>
            <w:r>
              <w:t>___ present</w:t>
            </w:r>
          </w:p>
        </w:tc>
        <w:tc>
          <w:tcPr>
            <w:tcW w:w="1444" w:type="dxa"/>
            <w:shd w:val="clear" w:color="auto" w:fill="auto"/>
            <w:tcMar>
              <w:left w:w="14" w:type="dxa"/>
              <w:right w:w="14" w:type="dxa"/>
            </w:tcMar>
          </w:tcPr>
          <w:p w14:paraId="2F4E6B35" w14:textId="77777777" w:rsidR="00802B5C" w:rsidRDefault="00000000">
            <w:pPr>
              <w:tabs>
                <w:tab w:val="left" w:pos="720"/>
              </w:tabs>
              <w:jc w:val="right"/>
            </w:pPr>
            <w:r>
              <w:t>___ absent</w:t>
            </w:r>
          </w:p>
        </w:tc>
      </w:tr>
      <w:tr w:rsidR="00802B5C" w14:paraId="0C7B0C19" w14:textId="77777777">
        <w:tc>
          <w:tcPr>
            <w:tcW w:w="4316" w:type="dxa"/>
            <w:shd w:val="clear" w:color="auto" w:fill="auto"/>
            <w:tcMar>
              <w:left w:w="14" w:type="dxa"/>
              <w:right w:w="14" w:type="dxa"/>
            </w:tcMar>
          </w:tcPr>
          <w:p w14:paraId="6282B83B" w14:textId="77777777" w:rsidR="00802B5C" w:rsidRDefault="00000000">
            <w:pPr>
              <w:tabs>
                <w:tab w:val="left" w:pos="720"/>
              </w:tabs>
            </w:pPr>
            <w:r>
              <w:t>Yolanda Villarreal, Secretary</w:t>
            </w:r>
          </w:p>
        </w:tc>
        <w:tc>
          <w:tcPr>
            <w:tcW w:w="1624" w:type="dxa"/>
            <w:shd w:val="clear" w:color="auto" w:fill="auto"/>
            <w:tcMar>
              <w:left w:w="14" w:type="dxa"/>
              <w:right w:w="14" w:type="dxa"/>
            </w:tcMar>
          </w:tcPr>
          <w:p w14:paraId="4BE298DB" w14:textId="77777777" w:rsidR="00802B5C" w:rsidRDefault="00000000">
            <w:pPr>
              <w:tabs>
                <w:tab w:val="left" w:pos="720"/>
              </w:tabs>
              <w:jc w:val="right"/>
            </w:pPr>
            <w:r>
              <w:t>___ present</w:t>
            </w:r>
          </w:p>
        </w:tc>
        <w:tc>
          <w:tcPr>
            <w:tcW w:w="1444" w:type="dxa"/>
            <w:shd w:val="clear" w:color="auto" w:fill="auto"/>
            <w:tcMar>
              <w:left w:w="14" w:type="dxa"/>
              <w:right w:w="14" w:type="dxa"/>
            </w:tcMar>
          </w:tcPr>
          <w:p w14:paraId="4F0EF933" w14:textId="77777777" w:rsidR="00802B5C" w:rsidRDefault="00000000">
            <w:pPr>
              <w:tabs>
                <w:tab w:val="left" w:pos="720"/>
              </w:tabs>
              <w:jc w:val="right"/>
            </w:pPr>
            <w:r>
              <w:t>___ absent</w:t>
            </w:r>
          </w:p>
        </w:tc>
      </w:tr>
      <w:tr w:rsidR="00802B5C" w14:paraId="3EB5705C" w14:textId="77777777">
        <w:tc>
          <w:tcPr>
            <w:tcW w:w="4316" w:type="dxa"/>
            <w:shd w:val="clear" w:color="auto" w:fill="auto"/>
            <w:tcMar>
              <w:left w:w="14" w:type="dxa"/>
              <w:right w:w="14" w:type="dxa"/>
            </w:tcMar>
          </w:tcPr>
          <w:p w14:paraId="678BC424" w14:textId="77777777" w:rsidR="00802B5C" w:rsidRDefault="00000000">
            <w:pPr>
              <w:tabs>
                <w:tab w:val="left" w:pos="720"/>
              </w:tabs>
            </w:pPr>
            <w:r>
              <w:t>Albert Sabado, Fiscal Officer</w:t>
            </w:r>
          </w:p>
        </w:tc>
        <w:tc>
          <w:tcPr>
            <w:tcW w:w="1624" w:type="dxa"/>
            <w:shd w:val="clear" w:color="auto" w:fill="auto"/>
            <w:tcMar>
              <w:left w:w="14" w:type="dxa"/>
              <w:right w:w="14" w:type="dxa"/>
            </w:tcMar>
          </w:tcPr>
          <w:p w14:paraId="77F08798" w14:textId="77777777" w:rsidR="00802B5C" w:rsidRDefault="00000000">
            <w:pPr>
              <w:tabs>
                <w:tab w:val="left" w:pos="720"/>
              </w:tabs>
              <w:jc w:val="right"/>
            </w:pPr>
            <w:r>
              <w:t>___ present</w:t>
            </w:r>
          </w:p>
        </w:tc>
        <w:tc>
          <w:tcPr>
            <w:tcW w:w="1444" w:type="dxa"/>
            <w:shd w:val="clear" w:color="auto" w:fill="auto"/>
            <w:tcMar>
              <w:left w:w="14" w:type="dxa"/>
              <w:right w:w="14" w:type="dxa"/>
            </w:tcMar>
          </w:tcPr>
          <w:p w14:paraId="618ECF59" w14:textId="77777777" w:rsidR="00802B5C" w:rsidRDefault="00000000">
            <w:pPr>
              <w:tabs>
                <w:tab w:val="left" w:pos="720"/>
              </w:tabs>
              <w:jc w:val="right"/>
            </w:pPr>
            <w:r>
              <w:t>___ absent</w:t>
            </w:r>
          </w:p>
        </w:tc>
      </w:tr>
      <w:tr w:rsidR="00802B5C" w14:paraId="77650A8F" w14:textId="77777777">
        <w:tc>
          <w:tcPr>
            <w:tcW w:w="4316" w:type="dxa"/>
            <w:shd w:val="clear" w:color="auto" w:fill="auto"/>
            <w:tcMar>
              <w:left w:w="14" w:type="dxa"/>
              <w:right w:w="14" w:type="dxa"/>
            </w:tcMar>
          </w:tcPr>
          <w:p w14:paraId="51A449E5" w14:textId="77777777" w:rsidR="00802B5C" w:rsidRDefault="00000000">
            <w:pPr>
              <w:tabs>
                <w:tab w:val="left" w:pos="720"/>
              </w:tabs>
            </w:pPr>
            <w:r>
              <w:t>Miguel Romero, Board Member</w:t>
            </w:r>
          </w:p>
        </w:tc>
        <w:tc>
          <w:tcPr>
            <w:tcW w:w="1624" w:type="dxa"/>
            <w:shd w:val="clear" w:color="auto" w:fill="auto"/>
            <w:tcMar>
              <w:left w:w="14" w:type="dxa"/>
              <w:right w:w="14" w:type="dxa"/>
            </w:tcMar>
          </w:tcPr>
          <w:p w14:paraId="26B3B32E" w14:textId="77777777" w:rsidR="00802B5C" w:rsidRDefault="00000000">
            <w:pPr>
              <w:tabs>
                <w:tab w:val="left" w:pos="720"/>
              </w:tabs>
              <w:jc w:val="right"/>
            </w:pPr>
            <w:r>
              <w:t>___ present</w:t>
            </w:r>
          </w:p>
        </w:tc>
        <w:tc>
          <w:tcPr>
            <w:tcW w:w="1444" w:type="dxa"/>
            <w:shd w:val="clear" w:color="auto" w:fill="auto"/>
            <w:tcMar>
              <w:left w:w="14" w:type="dxa"/>
              <w:right w:w="14" w:type="dxa"/>
            </w:tcMar>
          </w:tcPr>
          <w:p w14:paraId="56EDAF25" w14:textId="77777777" w:rsidR="00802B5C" w:rsidRDefault="00000000">
            <w:pPr>
              <w:tabs>
                <w:tab w:val="left" w:pos="720"/>
              </w:tabs>
              <w:jc w:val="right"/>
            </w:pPr>
            <w:r>
              <w:t>___ absent</w:t>
            </w:r>
          </w:p>
        </w:tc>
      </w:tr>
      <w:tr w:rsidR="00802B5C" w14:paraId="5484F32A" w14:textId="77777777">
        <w:tc>
          <w:tcPr>
            <w:tcW w:w="4316" w:type="dxa"/>
            <w:shd w:val="clear" w:color="auto" w:fill="auto"/>
            <w:tcMar>
              <w:left w:w="14" w:type="dxa"/>
              <w:right w:w="14" w:type="dxa"/>
            </w:tcMar>
          </w:tcPr>
          <w:p w14:paraId="7A531445" w14:textId="77777777" w:rsidR="00802B5C" w:rsidRDefault="00000000">
            <w:pPr>
              <w:tabs>
                <w:tab w:val="left" w:pos="720"/>
              </w:tabs>
            </w:pPr>
            <w:r>
              <w:t>Vacant Board Seat</w:t>
            </w:r>
          </w:p>
        </w:tc>
        <w:tc>
          <w:tcPr>
            <w:tcW w:w="1624" w:type="dxa"/>
            <w:shd w:val="clear" w:color="auto" w:fill="auto"/>
            <w:tcMar>
              <w:left w:w="14" w:type="dxa"/>
              <w:right w:w="14" w:type="dxa"/>
            </w:tcMar>
          </w:tcPr>
          <w:p w14:paraId="603D92E0" w14:textId="77777777" w:rsidR="00802B5C" w:rsidRDefault="00000000">
            <w:pPr>
              <w:tabs>
                <w:tab w:val="left" w:pos="720"/>
              </w:tabs>
              <w:jc w:val="right"/>
            </w:pPr>
            <w:r>
              <w:t>___ present</w:t>
            </w:r>
          </w:p>
        </w:tc>
        <w:tc>
          <w:tcPr>
            <w:tcW w:w="1444" w:type="dxa"/>
            <w:shd w:val="clear" w:color="auto" w:fill="auto"/>
            <w:tcMar>
              <w:left w:w="14" w:type="dxa"/>
              <w:right w:w="14" w:type="dxa"/>
            </w:tcMar>
          </w:tcPr>
          <w:p w14:paraId="3538864C" w14:textId="77777777" w:rsidR="00802B5C" w:rsidRDefault="00000000">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000000">
      <w:pPr>
        <w:tabs>
          <w:tab w:val="left" w:pos="720"/>
        </w:tabs>
        <w:rPr>
          <w:b/>
        </w:rPr>
      </w:pPr>
      <w:r>
        <w:rPr>
          <w:b/>
        </w:rPr>
        <w:lastRenderedPageBreak/>
        <w:t>3.</w:t>
      </w:r>
      <w:r>
        <w:rPr>
          <w:b/>
        </w:rPr>
        <w:tab/>
        <w:t>APPROVAL OF AGENDA</w:t>
      </w:r>
    </w:p>
    <w:p w14:paraId="15A14DD6" w14:textId="77777777" w:rsidR="00802B5C" w:rsidRDefault="00000000">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7777777" w:rsidR="00802B5C" w:rsidRDefault="00000000">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1A754ED" w14:textId="77777777" w:rsidR="00802B5C" w:rsidRDefault="00000000">
      <w:pPr>
        <w:tabs>
          <w:tab w:val="left" w:pos="720"/>
        </w:tabs>
        <w:ind w:left="720"/>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 xml:space="preserve">____; </w:t>
      </w:r>
      <w:proofErr w:type="gramStart"/>
      <w:r>
        <w:rPr>
          <w:rFonts w:ascii="Bookman Old Style" w:eastAsia="Bookman Old Style" w:hAnsi="Bookman Old Style" w:cs="Bookman Old Style"/>
        </w:rPr>
        <w:t>Seconded:_</w:t>
      </w:r>
      <w:proofErr w:type="gramEnd"/>
      <w:r>
        <w:rPr>
          <w:rFonts w:ascii="Bookman Old Style" w:eastAsia="Bookman Old Style" w:hAnsi="Bookman Old Style" w:cs="Bookman Old Style"/>
        </w:rPr>
        <w:t xml:space="preserve">___; </w:t>
      </w:r>
      <w:proofErr w:type="gramStart"/>
      <w:r>
        <w:rPr>
          <w:rFonts w:ascii="Bookman Old Style" w:eastAsia="Bookman Old Style" w:hAnsi="Bookman Old Style" w:cs="Bookman Old Style"/>
        </w:rPr>
        <w:t>Ayes:_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 xml:space="preserve">_ </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w:t>
      </w:r>
    </w:p>
    <w:p w14:paraId="1B71D8CC" w14:textId="77777777" w:rsidR="00802B5C" w:rsidRDefault="00802B5C">
      <w:pPr>
        <w:tabs>
          <w:tab w:val="left" w:pos="720"/>
        </w:tabs>
        <w:rPr>
          <w:b/>
          <w:i/>
        </w:rPr>
      </w:pPr>
    </w:p>
    <w:p w14:paraId="7996D5A2" w14:textId="77777777" w:rsidR="00802B5C" w:rsidRDefault="00000000">
      <w:pPr>
        <w:pBdr>
          <w:top w:val="nil"/>
          <w:left w:val="nil"/>
          <w:bottom w:val="nil"/>
          <w:right w:val="nil"/>
          <w:between w:val="nil"/>
        </w:pBdr>
        <w:tabs>
          <w:tab w:val="left" w:pos="720"/>
        </w:tabs>
        <w:rPr>
          <w:b/>
          <w:color w:val="000000"/>
        </w:rPr>
      </w:pPr>
      <w:r>
        <w:rPr>
          <w:b/>
          <w:color w:val="000000"/>
        </w:rPr>
        <w:t>4.</w:t>
      </w:r>
      <w:r>
        <w:rPr>
          <w:b/>
          <w:color w:val="000000"/>
        </w:rPr>
        <w:tab/>
        <w:t>PUBLIC COMMENTS/</w:t>
      </w:r>
      <w:proofErr w:type="spellStart"/>
      <w:r>
        <w:rPr>
          <w:b/>
          <w:color w:val="000000"/>
        </w:rPr>
        <w:t>Comentarios</w:t>
      </w:r>
      <w:proofErr w:type="spellEnd"/>
      <w:r>
        <w:rPr>
          <w:b/>
          <w:color w:val="000000"/>
        </w:rPr>
        <w:t xml:space="preserve"> </w:t>
      </w:r>
      <w:proofErr w:type="spellStart"/>
      <w:r>
        <w:rPr>
          <w:b/>
          <w:color w:val="000000"/>
        </w:rPr>
        <w:t>Públicos</w:t>
      </w:r>
      <w:proofErr w:type="spellEnd"/>
    </w:p>
    <w:p w14:paraId="2A8EABA7" w14:textId="77777777" w:rsidR="00802B5C" w:rsidRDefault="00000000">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000000">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5660E77F" w14:textId="77777777" w:rsidR="00802B5C" w:rsidRDefault="00000000">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5E9DD60A" w14:textId="77777777" w:rsidR="00802B5C" w:rsidRDefault="00802B5C">
      <w:pPr>
        <w:pBdr>
          <w:top w:val="nil"/>
          <w:left w:val="nil"/>
          <w:bottom w:val="nil"/>
          <w:right w:val="nil"/>
          <w:between w:val="nil"/>
        </w:pBdr>
        <w:jc w:val="both"/>
        <w:rPr>
          <w:rFonts w:ascii="Bookman Old Style" w:eastAsia="Bookman Old Style" w:hAnsi="Bookman Old Style" w:cs="Bookman Old Style"/>
          <w:b/>
          <w:color w:val="000000"/>
        </w:rPr>
      </w:pPr>
    </w:p>
    <w:p w14:paraId="682934D7" w14:textId="77777777" w:rsidR="00802B5C" w:rsidRDefault="00000000">
      <w:pPr>
        <w:ind w:firstLine="630"/>
        <w:jc w:val="both"/>
        <w:rPr>
          <w:rFonts w:ascii="Bookman Old Style" w:eastAsia="Bookman Old Style" w:hAnsi="Bookman Old Style" w:cs="Bookman Old Style"/>
        </w:rPr>
      </w:pPr>
      <w:r>
        <w:rPr>
          <w:rFonts w:ascii="Bookman Old Style" w:eastAsia="Bookman Old Style" w:hAnsi="Bookman Old Style" w:cs="Bookman Old Style"/>
          <w:b/>
        </w:rPr>
        <w:t xml:space="preserve">A. </w:t>
      </w:r>
      <w:r>
        <w:rPr>
          <w:rFonts w:ascii="Bookman Old Style" w:eastAsia="Bookman Old Style" w:hAnsi="Bookman Old Style" w:cs="Bookman Old Style"/>
          <w:b/>
          <w:u w:val="single"/>
        </w:rPr>
        <w:t>Approval of Minutes/</w:t>
      </w:r>
      <w:proofErr w:type="spellStart"/>
      <w:r>
        <w:rPr>
          <w:rFonts w:ascii="Bookman Old Style" w:eastAsia="Bookman Old Style" w:hAnsi="Bookman Old Style" w:cs="Bookman Old Style"/>
          <w:b/>
          <w:u w:val="single"/>
        </w:rPr>
        <w:t>Aprovacion</w:t>
      </w:r>
      <w:proofErr w:type="spellEnd"/>
      <w:r>
        <w:rPr>
          <w:rFonts w:ascii="Bookman Old Style" w:eastAsia="Bookman Old Style" w:hAnsi="Bookman Old Style" w:cs="Bookman Old Style"/>
          <w:b/>
          <w:u w:val="single"/>
        </w:rPr>
        <w:t xml:space="preserve"> de </w:t>
      </w:r>
      <w:proofErr w:type="spellStart"/>
      <w:r>
        <w:rPr>
          <w:rFonts w:ascii="Bookman Old Style" w:eastAsia="Bookman Old Style" w:hAnsi="Bookman Old Style" w:cs="Bookman Old Style"/>
          <w:b/>
          <w:u w:val="single"/>
        </w:rPr>
        <w:t>los</w:t>
      </w:r>
      <w:proofErr w:type="spellEnd"/>
      <w:r>
        <w:rPr>
          <w:rFonts w:ascii="Bookman Old Style" w:eastAsia="Bookman Old Style" w:hAnsi="Bookman Old Style" w:cs="Bookman Old Style"/>
          <w:b/>
          <w:u w:val="single"/>
        </w:rPr>
        <w:t xml:space="preserve"> </w:t>
      </w:r>
      <w:proofErr w:type="spellStart"/>
      <w:r>
        <w:rPr>
          <w:rFonts w:ascii="Bookman Old Style" w:eastAsia="Bookman Old Style" w:hAnsi="Bookman Old Style" w:cs="Bookman Old Style"/>
          <w:b/>
          <w:u w:val="single"/>
        </w:rPr>
        <w:t>Actas</w:t>
      </w:r>
      <w:proofErr w:type="spellEnd"/>
      <w:r>
        <w:rPr>
          <w:rFonts w:ascii="Bookman Old Style" w:eastAsia="Bookman Old Style" w:hAnsi="Bookman Old Style" w:cs="Bookman Old Style"/>
          <w:b/>
          <w:u w:val="single"/>
        </w:rPr>
        <w:t>:</w:t>
      </w:r>
    </w:p>
    <w:p w14:paraId="0FDD1BF0" w14:textId="77777777" w:rsidR="00802B5C" w:rsidRDefault="00802B5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rPr>
          <w:rFonts w:ascii="Bookman Old Style" w:eastAsia="Bookman Old Style" w:hAnsi="Bookman Old Style" w:cs="Bookman Old Style"/>
          <w:color w:val="000000"/>
          <w:u w:val="single"/>
        </w:rPr>
      </w:pPr>
    </w:p>
    <w:p w14:paraId="30857505" w14:textId="0993F74A" w:rsidR="00802B5C"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350"/>
        </w:tabs>
        <w:ind w:left="990"/>
        <w:rPr>
          <w:rFonts w:ascii="Bookman Old Style" w:eastAsia="Bookman Old Style" w:hAnsi="Bookman Old Style" w:cs="Bookman Old Style"/>
          <w:b/>
          <w:color w:val="000000"/>
        </w:rPr>
      </w:pPr>
      <w:bookmarkStart w:id="1" w:name="_heading=h.udjg5g3aapov" w:colFirst="0" w:colLast="0"/>
      <w:bookmarkEnd w:id="1"/>
      <w:r>
        <w:rPr>
          <w:rFonts w:ascii="Bookman Old Style" w:eastAsia="Bookman Old Style" w:hAnsi="Bookman Old Style" w:cs="Bookman Old Style"/>
          <w:color w:val="000000"/>
        </w:rPr>
        <w:t xml:space="preserve">The Board will review and, if acceptable, approve minutes prepared by the   District’s Secretary for the Regular Board Meeting of </w:t>
      </w:r>
      <w:r w:rsidR="00DC2FAA">
        <w:rPr>
          <w:rFonts w:ascii="Bookman Old Style" w:eastAsia="Bookman Old Style" w:hAnsi="Bookman Old Style" w:cs="Bookman Old Style"/>
          <w:color w:val="000000"/>
        </w:rPr>
        <w:t>March</w:t>
      </w:r>
      <w:r>
        <w:rPr>
          <w:rFonts w:ascii="Bookman Old Style" w:eastAsia="Bookman Old Style" w:hAnsi="Bookman Old Style" w:cs="Bookman Old Style"/>
          <w:color w:val="000000"/>
        </w:rPr>
        <w:t xml:space="preserve"> </w:t>
      </w:r>
      <w:r w:rsidR="00DC2FAA">
        <w:rPr>
          <w:rFonts w:ascii="Bookman Old Style" w:eastAsia="Bookman Old Style" w:hAnsi="Bookman Old Style" w:cs="Bookman Old Style"/>
          <w:color w:val="000000"/>
        </w:rPr>
        <w:t>7</w:t>
      </w:r>
      <w:r>
        <w:rPr>
          <w:rFonts w:ascii="Bookman Old Style" w:eastAsia="Bookman Old Style" w:hAnsi="Bookman Old Style" w:cs="Bookman Old Style"/>
          <w:color w:val="000000"/>
        </w:rPr>
        <w:t>th, 202</w:t>
      </w:r>
      <w:r w:rsidR="00DC2FAA">
        <w:rPr>
          <w:rFonts w:ascii="Bookman Old Style" w:eastAsia="Bookman Old Style" w:hAnsi="Bookman Old Style" w:cs="Bookman Old Style"/>
          <w:color w:val="000000"/>
        </w:rPr>
        <w:t>5</w:t>
      </w:r>
      <w:r>
        <w:rPr>
          <w:rFonts w:ascii="Bookman Old Style" w:eastAsia="Bookman Old Style" w:hAnsi="Bookman Old Style" w:cs="Bookman Old Style"/>
          <w:color w:val="000000"/>
        </w:rPr>
        <w:t>.</w:t>
      </w:r>
    </w:p>
    <w:p w14:paraId="0AE70874" w14:textId="77777777" w:rsidR="00802B5C" w:rsidRDefault="00802B5C">
      <w:pPr>
        <w:tabs>
          <w:tab w:val="left" w:pos="1350"/>
        </w:tabs>
        <w:ind w:left="990"/>
        <w:jc w:val="both"/>
        <w:rPr>
          <w:rFonts w:ascii="Bookman Old Style" w:eastAsia="Bookman Old Style" w:hAnsi="Bookman Old Style" w:cs="Bookman Old Style"/>
        </w:rPr>
      </w:pPr>
    </w:p>
    <w:p w14:paraId="5C3BF021" w14:textId="77777777" w:rsidR="00802B5C"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0"/>
          <w:tab w:val="left" w:pos="1350"/>
        </w:tabs>
        <w:ind w:left="990"/>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Recommended Motion</w:t>
      </w:r>
      <w:r>
        <w:rPr>
          <w:rFonts w:ascii="Bookman Old Style" w:eastAsia="Bookman Old Style" w:hAnsi="Bookman Old Style" w:cs="Bookman Old Style"/>
          <w:i/>
          <w:color w:val="000000"/>
          <w:u w:val="single"/>
        </w:rPr>
        <w:t>:</w:t>
      </w:r>
      <w:r>
        <w:rPr>
          <w:rFonts w:ascii="Bookman Old Style" w:eastAsia="Bookman Old Style" w:hAnsi="Bookman Old Style" w:cs="Bookman Old Style"/>
          <w:i/>
          <w:color w:val="000000"/>
        </w:rPr>
        <w:t xml:space="preserve"> I move to approve the Regular Board Meeting minutes of </w:t>
      </w:r>
      <w:r>
        <w:rPr>
          <w:rFonts w:ascii="Bookman Old Style" w:eastAsia="Bookman Old Style" w:hAnsi="Bookman Old Style" w:cs="Bookman Old Style"/>
          <w:i/>
        </w:rPr>
        <w:t>March</w:t>
      </w:r>
      <w:r>
        <w:rPr>
          <w:rFonts w:ascii="Bookman Old Style" w:eastAsia="Bookman Old Style" w:hAnsi="Bookman Old Style" w:cs="Bookman Old Style"/>
          <w:i/>
          <w:color w:val="000000"/>
        </w:rPr>
        <w:t xml:space="preserve">. </w:t>
      </w:r>
    </w:p>
    <w:p w14:paraId="0277FF5A" w14:textId="77777777" w:rsidR="00802B5C" w:rsidRDefault="00000000">
      <w:pPr>
        <w:tabs>
          <w:tab w:val="left" w:pos="1350"/>
        </w:tabs>
        <w:ind w:left="990"/>
        <w:jc w:val="both"/>
        <w:rPr>
          <w:rFonts w:ascii="Bookman Old Style" w:eastAsia="Bookman Old Style" w:hAnsi="Bookman Old Style" w:cs="Bookman Old Style"/>
        </w:rPr>
      </w:pPr>
      <w:bookmarkStart w:id="2" w:name="_heading=h.qo69uz4opqm" w:colFirst="0" w:colLast="0"/>
      <w:bookmarkEnd w:id="2"/>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08BDF9C" w14:textId="77777777" w:rsidR="00802B5C" w:rsidRDefault="00000000">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210E3B31" w14:textId="77777777" w:rsidR="00802B5C" w:rsidRDefault="00802B5C">
      <w:pPr>
        <w:jc w:val="both"/>
        <w:rPr>
          <w:rFonts w:ascii="Bookman Old Style" w:eastAsia="Bookman Old Style" w:hAnsi="Bookman Old Style" w:cs="Bookman Old Style"/>
        </w:rPr>
      </w:pPr>
    </w:p>
    <w:p w14:paraId="3A019746" w14:textId="77777777" w:rsidR="00802B5C" w:rsidRDefault="00000000">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B</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u w:val="single"/>
        </w:rPr>
        <w:t>Approval of Claims/</w:t>
      </w:r>
      <w:proofErr w:type="spellStart"/>
      <w:r>
        <w:rPr>
          <w:rFonts w:ascii="Bookman Old Style" w:eastAsia="Bookman Old Style" w:hAnsi="Bookman Old Style" w:cs="Bookman Old Style"/>
          <w:b/>
          <w:color w:val="000000"/>
          <w:u w:val="single"/>
        </w:rPr>
        <w:t>Aprobación</w:t>
      </w:r>
      <w:proofErr w:type="spellEnd"/>
      <w:r>
        <w:rPr>
          <w:rFonts w:ascii="Bookman Old Style" w:eastAsia="Bookman Old Style" w:hAnsi="Bookman Old Style" w:cs="Bookman Old Style"/>
          <w:b/>
          <w:color w:val="000000"/>
          <w:u w:val="single"/>
        </w:rPr>
        <w:t xml:space="preserve">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20F96A7A" w:rsidR="00802B5C" w:rsidRDefault="00000000">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DC2FAA">
        <w:rPr>
          <w:rFonts w:ascii="Bookman Old Style" w:eastAsia="Bookman Old Style" w:hAnsi="Bookman Old Style" w:cs="Bookman Old Style"/>
        </w:rPr>
        <w:t>M</w:t>
      </w:r>
      <w:r>
        <w:rPr>
          <w:rFonts w:ascii="Bookman Old Style" w:eastAsia="Bookman Old Style" w:hAnsi="Bookman Old Style" w:cs="Bookman Old Style"/>
        </w:rPr>
        <w:t xml:space="preserve">arch &amp; </w:t>
      </w:r>
      <w:r w:rsidR="00DC2FAA">
        <w:rPr>
          <w:rFonts w:ascii="Bookman Old Style" w:eastAsia="Bookman Old Style" w:hAnsi="Bookman Old Style" w:cs="Bookman Old Style"/>
        </w:rPr>
        <w:t>April</w:t>
      </w:r>
      <w:r>
        <w:rPr>
          <w:rFonts w:ascii="Bookman Old Style" w:eastAsia="Bookman Old Style" w:hAnsi="Bookman Old Style" w:cs="Bookman Old Style"/>
          <w:color w:val="000000"/>
        </w:rPr>
        <w:t xml:space="preserve"> 202</w:t>
      </w:r>
      <w:r>
        <w:rPr>
          <w:rFonts w:ascii="Bookman Old Style" w:eastAsia="Bookman Old Style" w:hAnsi="Bookman Old Style" w:cs="Bookman Old Style"/>
        </w:rPr>
        <w:t>5</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5F60242E" w:rsidR="00802B5C" w:rsidRDefault="00000000">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DC2FAA">
        <w:rPr>
          <w:rFonts w:ascii="Bookman Old Style" w:eastAsia="Bookman Old Style" w:hAnsi="Bookman Old Style" w:cs="Bookman Old Style"/>
          <w:i/>
        </w:rPr>
        <w:t>March &amp; April</w:t>
      </w:r>
      <w:r>
        <w:rPr>
          <w:rFonts w:ascii="Bookman Old Style" w:eastAsia="Bookman Old Style" w:hAnsi="Bookman Old Style" w:cs="Bookman Old Style"/>
          <w:i/>
        </w:rPr>
        <w:t xml:space="preserve">, including payroll. </w:t>
      </w:r>
    </w:p>
    <w:p w14:paraId="3C5F7187" w14:textId="77777777" w:rsidR="00802B5C" w:rsidRDefault="00000000">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49324F4" w14:textId="77777777" w:rsidR="00802B5C" w:rsidRDefault="00000000">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0BFD8779" w14:textId="77777777" w:rsidR="00802B5C" w:rsidRDefault="00802B5C">
      <w:pPr>
        <w:ind w:left="990"/>
        <w:jc w:val="both"/>
        <w:rPr>
          <w:rFonts w:ascii="Bookman Old Style" w:eastAsia="Bookman Old Style" w:hAnsi="Bookman Old Style" w:cs="Bookman Old Style"/>
          <w:i/>
        </w:rPr>
      </w:pPr>
    </w:p>
    <w:p w14:paraId="1842F6D7" w14:textId="77777777" w:rsidR="00802B5C" w:rsidRDefault="00802B5C">
      <w:pPr>
        <w:ind w:left="990"/>
        <w:jc w:val="both"/>
        <w:rPr>
          <w:rFonts w:ascii="Bookman Old Style" w:eastAsia="Bookman Old Style" w:hAnsi="Bookman Old Style" w:cs="Bookman Old Style"/>
          <w:i/>
        </w:rPr>
      </w:pPr>
    </w:p>
    <w:p w14:paraId="5C044D54" w14:textId="77777777" w:rsidR="00802B5C" w:rsidRDefault="00802B5C">
      <w:pPr>
        <w:jc w:val="both"/>
        <w:rPr>
          <w:rFonts w:ascii="Bookman Old Style" w:eastAsia="Bookman Old Style" w:hAnsi="Bookman Old Style" w:cs="Bookman Old Style"/>
          <w:i/>
        </w:rPr>
      </w:pPr>
    </w:p>
    <w:p w14:paraId="2C176456" w14:textId="77777777" w:rsidR="00802B5C" w:rsidRDefault="00802B5C">
      <w:pPr>
        <w:jc w:val="both"/>
        <w:rPr>
          <w:rFonts w:ascii="Bookman Old Style" w:eastAsia="Bookman Old Style" w:hAnsi="Bookman Old Style" w:cs="Bookman Old Style"/>
          <w:i/>
        </w:rPr>
      </w:pPr>
    </w:p>
    <w:p w14:paraId="18710266" w14:textId="77777777" w:rsidR="00802B5C" w:rsidRDefault="00802B5C">
      <w:pPr>
        <w:jc w:val="both"/>
        <w:rPr>
          <w:rFonts w:ascii="Bookman Old Style" w:eastAsia="Bookman Old Style" w:hAnsi="Bookman Old Style" w:cs="Bookman Old Style"/>
          <w:i/>
        </w:rPr>
      </w:pPr>
    </w:p>
    <w:p w14:paraId="4275BDA6" w14:textId="77777777" w:rsidR="00802B5C" w:rsidRDefault="00802B5C">
      <w:pPr>
        <w:jc w:val="both"/>
        <w:rPr>
          <w:rFonts w:ascii="Bookman Old Style" w:eastAsia="Bookman Old Style" w:hAnsi="Bookman Old Style" w:cs="Bookman Old Style"/>
          <w:i/>
        </w:rPr>
      </w:pPr>
    </w:p>
    <w:p w14:paraId="39F964CB" w14:textId="77777777" w:rsidR="00802B5C" w:rsidRDefault="00802B5C">
      <w:pPr>
        <w:jc w:val="both"/>
        <w:rPr>
          <w:rFonts w:ascii="Bookman Old Style" w:eastAsia="Bookman Old Style" w:hAnsi="Bookman Old Style" w:cs="Bookman Old Style"/>
        </w:rPr>
      </w:pPr>
      <w:bookmarkStart w:id="3" w:name="_heading=h.ji2x4zyqw2bz" w:colFirst="0" w:colLast="0"/>
      <w:bookmarkEnd w:id="3"/>
    </w:p>
    <w:p w14:paraId="2F9C9145" w14:textId="7BFBA7B6" w:rsidR="00802B5C" w:rsidRDefault="00000000">
      <w:pPr>
        <w:pBdr>
          <w:top w:val="nil"/>
          <w:left w:val="nil"/>
          <w:bottom w:val="nil"/>
          <w:right w:val="nil"/>
          <w:between w:val="nil"/>
        </w:pBdr>
        <w:ind w:left="990" w:hanging="360"/>
        <w:jc w:val="both"/>
        <w:rPr>
          <w:rFonts w:ascii="Bookman Old Style" w:eastAsia="Bookman Old Style" w:hAnsi="Bookman Old Style" w:cs="Bookman Old Style"/>
          <w:color w:val="212121"/>
          <w:u w:val="single"/>
        </w:rPr>
      </w:pPr>
      <w:r>
        <w:rPr>
          <w:rFonts w:ascii="Bookman Old Style" w:eastAsia="Bookman Old Style" w:hAnsi="Bookman Old Style" w:cs="Bookman Old Style"/>
          <w:b/>
          <w:color w:val="000000"/>
        </w:rPr>
        <w:lastRenderedPageBreak/>
        <w:t xml:space="preserve">6. </w:t>
      </w:r>
      <w:r>
        <w:rPr>
          <w:rFonts w:ascii="Bookman Old Style" w:eastAsia="Bookman Old Style" w:hAnsi="Bookman Old Style" w:cs="Bookman Old Style"/>
          <w:b/>
          <w:color w:val="000000"/>
        </w:rPr>
        <w:tab/>
      </w:r>
      <w:r>
        <w:rPr>
          <w:rFonts w:ascii="Bookman Old Style" w:eastAsia="Bookman Old Style" w:hAnsi="Bookman Old Style" w:cs="Bookman Old Style"/>
          <w:b/>
          <w:color w:val="000000"/>
          <w:u w:val="single"/>
        </w:rPr>
        <w:t>Operations Report</w:t>
      </w:r>
      <w:r>
        <w:rPr>
          <w:rFonts w:ascii="Bookman Old Style" w:eastAsia="Bookman Old Style" w:hAnsi="Bookman Old Style" w:cs="Bookman Old Style"/>
          <w:b/>
          <w:color w:val="212121"/>
          <w:u w:val="single"/>
        </w:rPr>
        <w:t>:</w:t>
      </w:r>
    </w:p>
    <w:p w14:paraId="247DCF85" w14:textId="77777777" w:rsidR="00802B5C" w:rsidRDefault="00000000">
      <w:pPr>
        <w:pBdr>
          <w:top w:val="nil"/>
          <w:left w:val="nil"/>
          <w:bottom w:val="nil"/>
          <w:right w:val="nil"/>
          <w:between w:val="nil"/>
        </w:pBdr>
        <w:ind w:left="99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 along with procurement resolution and equipment purchase.  Staff and consultants will provide a status report and request Board instruction or action for the following:</w:t>
      </w:r>
    </w:p>
    <w:p w14:paraId="30F385FE" w14:textId="77777777" w:rsidR="00DC2FAA" w:rsidRDefault="00DC2FAA">
      <w:pPr>
        <w:pBdr>
          <w:top w:val="nil"/>
          <w:left w:val="nil"/>
          <w:bottom w:val="nil"/>
          <w:right w:val="nil"/>
          <w:between w:val="nil"/>
        </w:pBdr>
        <w:ind w:left="990"/>
        <w:jc w:val="both"/>
        <w:rPr>
          <w:rFonts w:ascii="Bookman Old Style" w:eastAsia="Bookman Old Style" w:hAnsi="Bookman Old Style" w:cs="Bookman Old Style"/>
          <w:color w:val="000000"/>
        </w:rPr>
      </w:pPr>
    </w:p>
    <w:p w14:paraId="17703530" w14:textId="77777777" w:rsidR="00DC2FAA" w:rsidRDefault="00DC2FAA" w:rsidP="00DC2FAA">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Informational</w:t>
      </w:r>
    </w:p>
    <w:p w14:paraId="46B53B58" w14:textId="77777777" w:rsidR="00DC2FAA" w:rsidRDefault="00DC2FAA" w:rsidP="00DC2FAA">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1B26EB2" w14:textId="77777777" w:rsidR="00DC2FAA" w:rsidRDefault="00DC2FAA" w:rsidP="00DC2FAA">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745AA162" w14:textId="77777777" w:rsidR="00DC2FAA" w:rsidRDefault="00DC2FAA" w:rsidP="00DC2FAA">
      <w:pPr>
        <w:tabs>
          <w:tab w:val="left" w:pos="720"/>
          <w:tab w:val="left" w:pos="1350"/>
        </w:tabs>
        <w:jc w:val="both"/>
        <w:rPr>
          <w:rFonts w:ascii="Bookman Old Style" w:eastAsia="Bookman Old Style" w:hAnsi="Bookman Old Style" w:cs="Bookman Old Style"/>
        </w:rPr>
      </w:pPr>
    </w:p>
    <w:p w14:paraId="71AFDE5F" w14:textId="30F4C5C7" w:rsidR="00DC2FAA" w:rsidRPr="000441D9" w:rsidRDefault="00DC2FAA" w:rsidP="00DC2FAA">
      <w:pPr>
        <w:tabs>
          <w:tab w:val="left" w:pos="720"/>
          <w:tab w:val="left" w:pos="1350"/>
        </w:tabs>
        <w:jc w:val="both"/>
        <w:rPr>
          <w:rFonts w:ascii="Bookman Old Style" w:eastAsia="Bookman Old Style" w:hAnsi="Bookman Old Style" w:cs="Bookman Old Style"/>
          <w:b/>
          <w:bCs/>
        </w:rPr>
      </w:pPr>
      <w:r>
        <w:rPr>
          <w:rFonts w:ascii="Bookman Old Style" w:eastAsia="Bookman Old Style" w:hAnsi="Bookman Old Style" w:cs="Bookman Old Style"/>
        </w:rPr>
        <w:tab/>
      </w:r>
      <w:r w:rsidRPr="000441D9">
        <w:rPr>
          <w:rFonts w:ascii="Bookman Old Style" w:eastAsia="Bookman Old Style" w:hAnsi="Bookman Old Style" w:cs="Bookman Old Style"/>
          <w:b/>
          <w:bCs/>
        </w:rPr>
        <w:t>6A.  West Kern Landscaping</w:t>
      </w:r>
    </w:p>
    <w:p w14:paraId="6FA0342F" w14:textId="75838422" w:rsidR="00DC2FAA" w:rsidRDefault="000441D9" w:rsidP="000441D9">
      <w:pPr>
        <w:tabs>
          <w:tab w:val="left" w:pos="720"/>
          <w:tab w:val="left" w:pos="1350"/>
        </w:tabs>
        <w:ind w:left="1350"/>
        <w:jc w:val="both"/>
        <w:rPr>
          <w:rFonts w:ascii="Bookman Old Style" w:eastAsia="Bookman Old Style" w:hAnsi="Bookman Old Style" w:cs="Bookman Old Style"/>
        </w:rPr>
      </w:pPr>
      <w:r>
        <w:rPr>
          <w:rFonts w:ascii="Bookman Old Style" w:eastAsia="Bookman Old Style" w:hAnsi="Bookman Old Style" w:cs="Bookman Old Style"/>
        </w:rPr>
        <w:t xml:space="preserve">West Kern Landscaping will be installing 300 feet of irrigation dripline, along with an irrigation valve, on the east side of the park.  Additionally, they will plant 8 trees as part of the landscaping improvements. </w:t>
      </w:r>
    </w:p>
    <w:p w14:paraId="7A218DB6" w14:textId="77777777" w:rsidR="00DC2FAA" w:rsidRDefault="00DC2FAA">
      <w:pPr>
        <w:pBdr>
          <w:top w:val="nil"/>
          <w:left w:val="nil"/>
          <w:bottom w:val="nil"/>
          <w:right w:val="nil"/>
          <w:between w:val="nil"/>
        </w:pBdr>
        <w:ind w:left="990"/>
        <w:jc w:val="both"/>
        <w:rPr>
          <w:rFonts w:ascii="Bookman Old Style" w:eastAsia="Bookman Old Style" w:hAnsi="Bookman Old Style" w:cs="Bookman Old Style"/>
          <w:color w:val="000000"/>
        </w:rPr>
      </w:pPr>
    </w:p>
    <w:p w14:paraId="4F073461" w14:textId="2C1E726E" w:rsidR="000441D9" w:rsidRDefault="000441D9" w:rsidP="000441D9">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w:t>
      </w:r>
      <w:r>
        <w:rPr>
          <w:rFonts w:ascii="Bookman Old Style" w:eastAsia="Bookman Old Style" w:hAnsi="Bookman Old Style" w:cs="Bookman Old Style"/>
          <w:i/>
        </w:rPr>
        <w:t xml:space="preserve"> motion to approve estimate 7482.  </w:t>
      </w:r>
    </w:p>
    <w:p w14:paraId="6271414E" w14:textId="77777777" w:rsidR="000441D9" w:rsidRDefault="000441D9" w:rsidP="000441D9">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2DE345E6" w14:textId="77777777" w:rsidR="000441D9" w:rsidRDefault="000441D9" w:rsidP="000441D9">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098EF7CA" w14:textId="77777777" w:rsidR="00802B5C" w:rsidRDefault="00802B5C">
      <w:pPr>
        <w:pBdr>
          <w:top w:val="nil"/>
          <w:left w:val="nil"/>
          <w:bottom w:val="nil"/>
          <w:right w:val="nil"/>
          <w:between w:val="nil"/>
        </w:pBdr>
        <w:ind w:left="990"/>
        <w:jc w:val="both"/>
        <w:rPr>
          <w:rFonts w:ascii="Bookman Old Style" w:eastAsia="Bookman Old Style" w:hAnsi="Bookman Old Style" w:cs="Bookman Old Style"/>
        </w:rPr>
      </w:pPr>
    </w:p>
    <w:p w14:paraId="4CC4A506" w14:textId="177E2AFC" w:rsidR="00802B5C" w:rsidRDefault="00000000" w:rsidP="00DC2FAA">
      <w:pPr>
        <w:pBdr>
          <w:top w:val="nil"/>
          <w:left w:val="nil"/>
          <w:bottom w:val="nil"/>
          <w:right w:val="nil"/>
          <w:between w:val="nil"/>
        </w:pBdr>
        <w:ind w:firstLine="720"/>
        <w:jc w:val="both"/>
        <w:rPr>
          <w:rFonts w:ascii="Bookman Old Style" w:eastAsia="Bookman Old Style" w:hAnsi="Bookman Old Style" w:cs="Bookman Old Style"/>
        </w:rPr>
      </w:pPr>
      <w:r w:rsidRPr="000441D9">
        <w:rPr>
          <w:rFonts w:ascii="Bookman Old Style" w:eastAsia="Bookman Old Style" w:hAnsi="Bookman Old Style" w:cs="Bookman Old Style"/>
          <w:b/>
          <w:bCs/>
        </w:rPr>
        <w:t>7A.</w:t>
      </w:r>
      <w:r>
        <w:rPr>
          <w:rFonts w:ascii="Bookman Old Style" w:eastAsia="Bookman Old Style" w:hAnsi="Bookman Old Style" w:cs="Bookman Old Style"/>
        </w:rPr>
        <w:t xml:space="preserve">  </w:t>
      </w:r>
      <w:r w:rsidRPr="00DC2FAA">
        <w:rPr>
          <w:rFonts w:ascii="Bookman Old Style" w:eastAsia="Bookman Old Style" w:hAnsi="Bookman Old Style" w:cs="Bookman Old Style"/>
          <w:b/>
          <w:bCs/>
        </w:rPr>
        <w:t>Self</w:t>
      </w:r>
      <w:r w:rsidR="00C06AB5">
        <w:rPr>
          <w:rFonts w:ascii="Bookman Old Style" w:eastAsia="Bookman Old Style" w:hAnsi="Bookman Old Style" w:cs="Bookman Old Style"/>
          <w:b/>
          <w:bCs/>
        </w:rPr>
        <w:t>-</w:t>
      </w:r>
      <w:r w:rsidRPr="00DC2FAA">
        <w:rPr>
          <w:rFonts w:ascii="Bookman Old Style" w:eastAsia="Bookman Old Style" w:hAnsi="Bookman Old Style" w:cs="Bookman Old Style"/>
          <w:b/>
          <w:bCs/>
        </w:rPr>
        <w:t>h</w:t>
      </w:r>
      <w:r w:rsidR="00A92A3B">
        <w:rPr>
          <w:rFonts w:ascii="Bookman Old Style" w:eastAsia="Bookman Old Style" w:hAnsi="Bookman Old Style" w:cs="Bookman Old Style"/>
          <w:b/>
          <w:bCs/>
        </w:rPr>
        <w:t xml:space="preserve">   </w:t>
      </w:r>
      <w:proofErr w:type="spellStart"/>
      <w:r w:rsidRPr="00DC2FAA">
        <w:rPr>
          <w:rFonts w:ascii="Bookman Old Style" w:eastAsia="Bookman Old Style" w:hAnsi="Bookman Old Style" w:cs="Bookman Old Style"/>
          <w:b/>
          <w:bCs/>
        </w:rPr>
        <w:t>elp</w:t>
      </w:r>
      <w:proofErr w:type="spellEnd"/>
      <w:r w:rsidRPr="00DC2FAA">
        <w:rPr>
          <w:rFonts w:ascii="Bookman Old Style" w:eastAsia="Bookman Old Style" w:hAnsi="Bookman Old Style" w:cs="Bookman Old Style"/>
          <w:b/>
          <w:bCs/>
        </w:rPr>
        <w:t xml:space="preserve"> Enterprises Event</w:t>
      </w:r>
    </w:p>
    <w:p w14:paraId="2EFBAA34" w14:textId="73595C17" w:rsidR="00802B5C" w:rsidRDefault="00000000" w:rsidP="000441D9">
      <w:pPr>
        <w:pBdr>
          <w:top w:val="nil"/>
          <w:left w:val="nil"/>
          <w:bottom w:val="nil"/>
          <w:right w:val="nil"/>
          <w:between w:val="nil"/>
        </w:pBdr>
        <w:ind w:left="1440"/>
        <w:jc w:val="both"/>
        <w:rPr>
          <w:rFonts w:ascii="Bookman Old Style" w:eastAsia="Bookman Old Style" w:hAnsi="Bookman Old Style" w:cs="Bookman Old Style"/>
        </w:rPr>
      </w:pPr>
      <w:r>
        <w:rPr>
          <w:rFonts w:ascii="Bookman Old Style" w:eastAsia="Bookman Old Style" w:hAnsi="Bookman Old Style" w:cs="Bookman Old Style"/>
        </w:rPr>
        <w:t xml:space="preserve">A workshop on collaboration will take place on Sunday, April 27th, 2025, at 2:00pm.  The Board is personally invited to this event, along with other PUDS or CSD’s from around Tulare County. </w:t>
      </w:r>
    </w:p>
    <w:p w14:paraId="07BD4A43" w14:textId="14C05513" w:rsidR="00802B5C" w:rsidRDefault="008A2FDD">
      <w:pPr>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14:paraId="03D696C1" w14:textId="77777777" w:rsidR="00802B5C" w:rsidRDefault="00000000">
      <w:pPr>
        <w:ind w:left="990"/>
        <w:jc w:val="both"/>
        <w:rPr>
          <w:rFonts w:ascii="Bookman Old Style" w:eastAsia="Bookman Old Style" w:hAnsi="Bookman Old Style" w:cs="Bookman Old Style"/>
          <w:i/>
        </w:rPr>
      </w:pPr>
      <w:bookmarkStart w:id="4" w:name="_Hlk195255743"/>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Informational</w:t>
      </w:r>
    </w:p>
    <w:p w14:paraId="5A62163F" w14:textId="77777777" w:rsidR="00802B5C" w:rsidRDefault="00000000">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7FFC4833" w14:textId="77777777" w:rsidR="00802B5C" w:rsidRDefault="00000000">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bookmarkEnd w:id="4"/>
    <w:p w14:paraId="0C6ABA27" w14:textId="77777777" w:rsidR="00802B5C" w:rsidRDefault="00802B5C">
      <w:pPr>
        <w:ind w:left="990"/>
        <w:jc w:val="both"/>
        <w:rPr>
          <w:rFonts w:ascii="Bookman Old Style" w:eastAsia="Bookman Old Style" w:hAnsi="Bookman Old Style" w:cs="Bookman Old Style"/>
          <w:i/>
        </w:rPr>
      </w:pPr>
    </w:p>
    <w:p w14:paraId="757413C0" w14:textId="77777777" w:rsidR="00802B5C" w:rsidRDefault="00802B5C">
      <w:pPr>
        <w:pBdr>
          <w:top w:val="nil"/>
          <w:left w:val="nil"/>
          <w:bottom w:val="nil"/>
          <w:right w:val="nil"/>
          <w:between w:val="nil"/>
        </w:pBdr>
        <w:jc w:val="both"/>
        <w:rPr>
          <w:rFonts w:ascii="Bookman Old Style" w:eastAsia="Bookman Old Style" w:hAnsi="Bookman Old Style" w:cs="Bookman Old Style"/>
        </w:rPr>
      </w:pPr>
    </w:p>
    <w:p w14:paraId="0126A5B0" w14:textId="725DE25D" w:rsidR="00802B5C"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sidR="00DC2FAA">
        <w:rPr>
          <w:rFonts w:ascii="Bookman Old Style" w:eastAsia="Bookman Old Style" w:hAnsi="Bookman Old Style" w:cs="Bookman Old Style"/>
        </w:rPr>
        <w:tab/>
      </w:r>
      <w:r w:rsidR="00DC2FAA" w:rsidRPr="00DC2FAA">
        <w:rPr>
          <w:rFonts w:ascii="Bookman Old Style" w:eastAsia="Bookman Old Style" w:hAnsi="Bookman Old Style" w:cs="Bookman Old Style"/>
          <w:b/>
          <w:bCs/>
        </w:rPr>
        <w:t>7.</w:t>
      </w:r>
      <w:r w:rsidRPr="00DC2FAA">
        <w:rPr>
          <w:rFonts w:ascii="Bookman Old Style" w:eastAsia="Bookman Old Style" w:hAnsi="Bookman Old Style" w:cs="Bookman Old Style"/>
          <w:b/>
          <w:bCs/>
        </w:rPr>
        <w:t>B</w:t>
      </w:r>
      <w:r>
        <w:rPr>
          <w:rFonts w:ascii="Bookman Old Style" w:eastAsia="Bookman Old Style" w:hAnsi="Bookman Old Style" w:cs="Bookman Old Style"/>
        </w:rPr>
        <w:t xml:space="preserve">.  </w:t>
      </w:r>
      <w:r w:rsidRPr="00DC2FAA">
        <w:rPr>
          <w:rFonts w:ascii="Bookman Old Style" w:eastAsia="Bookman Old Style" w:hAnsi="Bookman Old Style" w:cs="Bookman Old Style"/>
          <w:b/>
          <w:bCs/>
        </w:rPr>
        <w:t>AWE Backflow Course Cert</w:t>
      </w:r>
      <w:r w:rsidR="00DC2FAA">
        <w:rPr>
          <w:rFonts w:ascii="Bookman Old Style" w:eastAsia="Bookman Old Style" w:hAnsi="Bookman Old Style" w:cs="Bookman Old Style"/>
          <w:b/>
          <w:bCs/>
        </w:rPr>
        <w:t>i</w:t>
      </w:r>
      <w:r w:rsidRPr="00DC2FAA">
        <w:rPr>
          <w:rFonts w:ascii="Bookman Old Style" w:eastAsia="Bookman Old Style" w:hAnsi="Bookman Old Style" w:cs="Bookman Old Style"/>
          <w:b/>
          <w:bCs/>
        </w:rPr>
        <w:t>fication</w:t>
      </w:r>
      <w:r>
        <w:rPr>
          <w:rFonts w:ascii="Bookman Old Style" w:eastAsia="Bookman Old Style" w:hAnsi="Bookman Old Style" w:cs="Bookman Old Style"/>
        </w:rPr>
        <w:t xml:space="preserve"> </w:t>
      </w:r>
    </w:p>
    <w:p w14:paraId="42AF0B02" w14:textId="7FAEE377" w:rsidR="00802B5C" w:rsidRDefault="00000000" w:rsidP="000441D9">
      <w:pPr>
        <w:pBdr>
          <w:top w:val="nil"/>
          <w:left w:val="nil"/>
          <w:bottom w:val="nil"/>
          <w:right w:val="nil"/>
          <w:between w:val="nil"/>
        </w:pBdr>
        <w:ind w:left="1440"/>
        <w:jc w:val="both"/>
        <w:rPr>
          <w:rFonts w:ascii="Bookman Old Style" w:eastAsia="Bookman Old Style" w:hAnsi="Bookman Old Style" w:cs="Bookman Old Style"/>
        </w:rPr>
      </w:pPr>
      <w:r>
        <w:rPr>
          <w:rFonts w:ascii="Bookman Old Style" w:eastAsia="Bookman Old Style" w:hAnsi="Bookman Old Style" w:cs="Bookman Old Style"/>
        </w:rPr>
        <w:t xml:space="preserve">A certification course will be offered on the road from 8:00am to 5:00pm.  The course fee is $1,000.  The Board will discuss and determine if this course should be approved for any district staff participation.  </w:t>
      </w:r>
    </w:p>
    <w:p w14:paraId="50461CCD" w14:textId="77777777" w:rsidR="00802B5C" w:rsidRDefault="00802B5C">
      <w:pPr>
        <w:ind w:left="720"/>
        <w:jc w:val="both"/>
        <w:rPr>
          <w:rFonts w:ascii="Bookman Old Style" w:eastAsia="Bookman Old Style" w:hAnsi="Bookman Old Style" w:cs="Bookman Old Style"/>
        </w:rPr>
      </w:pPr>
    </w:p>
    <w:p w14:paraId="2CCBB7F2" w14:textId="77777777" w:rsidR="00802B5C" w:rsidRDefault="00000000">
      <w:pPr>
        <w:ind w:left="72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District participation in AWE backflow course certification.  </w:t>
      </w:r>
    </w:p>
    <w:p w14:paraId="1E5C7FBB" w14:textId="77777777" w:rsidR="00802B5C" w:rsidRDefault="00000000">
      <w:pPr>
        <w:tabs>
          <w:tab w:val="left" w:pos="1350"/>
        </w:tabs>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D9CE0FA" w14:textId="77777777" w:rsidR="00802B5C" w:rsidRDefault="00000000">
      <w:pPr>
        <w:tabs>
          <w:tab w:val="left" w:pos="720"/>
          <w:tab w:val="left" w:pos="1350"/>
        </w:tabs>
        <w:ind w:left="72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666FD1ED" w14:textId="77777777" w:rsidR="00802B5C" w:rsidRDefault="00802B5C">
      <w:pPr>
        <w:jc w:val="both"/>
        <w:rPr>
          <w:rFonts w:ascii="Bookman Old Style" w:eastAsia="Bookman Old Style" w:hAnsi="Bookman Old Style" w:cs="Bookman Old Style"/>
        </w:rPr>
      </w:pPr>
    </w:p>
    <w:p w14:paraId="6AD55BA5" w14:textId="55CD1FD0" w:rsidR="00802B5C"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sidR="00DC2FAA">
        <w:rPr>
          <w:rFonts w:ascii="Bookman Old Style" w:eastAsia="Bookman Old Style" w:hAnsi="Bookman Old Style" w:cs="Bookman Old Style"/>
        </w:rPr>
        <w:tab/>
      </w:r>
      <w:r w:rsidR="00DC2FAA" w:rsidRPr="00DC2FAA">
        <w:rPr>
          <w:rFonts w:ascii="Bookman Old Style" w:eastAsia="Bookman Old Style" w:hAnsi="Bookman Old Style" w:cs="Bookman Old Style"/>
          <w:b/>
          <w:bCs/>
        </w:rPr>
        <w:t>7</w:t>
      </w:r>
      <w:r w:rsidRPr="00DC2FAA">
        <w:rPr>
          <w:rFonts w:ascii="Bookman Old Style" w:eastAsia="Bookman Old Style" w:hAnsi="Bookman Old Style" w:cs="Bookman Old Style"/>
          <w:b/>
          <w:bCs/>
        </w:rPr>
        <w:t>C.</w:t>
      </w:r>
      <w:r>
        <w:rPr>
          <w:rFonts w:ascii="Bookman Old Style" w:eastAsia="Bookman Old Style" w:hAnsi="Bookman Old Style" w:cs="Bookman Old Style"/>
        </w:rPr>
        <w:t xml:space="preserve">  </w:t>
      </w:r>
      <w:r w:rsidRPr="00DC2FAA">
        <w:rPr>
          <w:rFonts w:ascii="Bookman Old Style" w:eastAsia="Bookman Old Style" w:hAnsi="Bookman Old Style" w:cs="Bookman Old Style"/>
          <w:b/>
          <w:bCs/>
        </w:rPr>
        <w:t>Cannon Engineering Proposal for on Call- Call Engineering Services</w:t>
      </w:r>
    </w:p>
    <w:p w14:paraId="1629AE06" w14:textId="394A4C4C" w:rsidR="00802B5C" w:rsidRDefault="00000000" w:rsidP="000441D9">
      <w:pPr>
        <w:pBdr>
          <w:top w:val="nil"/>
          <w:left w:val="nil"/>
          <w:bottom w:val="nil"/>
          <w:right w:val="nil"/>
          <w:between w:val="nil"/>
        </w:pBdr>
        <w:ind w:left="1440"/>
        <w:jc w:val="both"/>
        <w:rPr>
          <w:rFonts w:ascii="Bookman Old Style" w:eastAsia="Bookman Old Style" w:hAnsi="Bookman Old Style" w:cs="Bookman Old Style"/>
        </w:rPr>
      </w:pPr>
      <w:r>
        <w:rPr>
          <w:rFonts w:ascii="Bookman Old Style" w:eastAsia="Bookman Old Style" w:hAnsi="Bookman Old Style" w:cs="Bookman Old Style"/>
        </w:rPr>
        <w:t xml:space="preserve">Cannon Engineering has submitted a proposal for on call engineering services. </w:t>
      </w:r>
    </w:p>
    <w:p w14:paraId="0DACF641" w14:textId="77777777" w:rsidR="000441D9" w:rsidRDefault="000441D9" w:rsidP="000441D9">
      <w:pPr>
        <w:pBdr>
          <w:top w:val="nil"/>
          <w:left w:val="nil"/>
          <w:bottom w:val="nil"/>
          <w:right w:val="nil"/>
          <w:between w:val="nil"/>
        </w:pBdr>
        <w:ind w:left="1440"/>
        <w:jc w:val="both"/>
        <w:rPr>
          <w:rFonts w:ascii="Bookman Old Style" w:eastAsia="Bookman Old Style" w:hAnsi="Bookman Old Style" w:cs="Bookman Old Style"/>
        </w:rPr>
      </w:pPr>
    </w:p>
    <w:p w14:paraId="5805D101" w14:textId="3EF29C54" w:rsidR="00802B5C" w:rsidRDefault="00000000">
      <w:pPr>
        <w:ind w:left="990"/>
        <w:jc w:val="both"/>
        <w:rPr>
          <w:rFonts w:ascii="Bookman Old Style" w:eastAsia="Bookman Old Style" w:hAnsi="Bookman Old Style" w:cs="Bookman Old Style"/>
          <w:i/>
        </w:rPr>
      </w:pPr>
      <w:bookmarkStart w:id="5" w:name="_heading=h.mxquwlc9kr3b" w:colFirst="0" w:colLast="0"/>
      <w:bookmarkEnd w:id="5"/>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accept proposal from Cannon Engineering </w:t>
      </w:r>
      <w:proofErr w:type="spellStart"/>
      <w:r>
        <w:rPr>
          <w:rFonts w:ascii="Bookman Old Style" w:eastAsia="Bookman Old Style" w:hAnsi="Bookman Old Style" w:cs="Bookman Old Style"/>
          <w:i/>
        </w:rPr>
        <w:t>fo</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ron</w:t>
      </w:r>
      <w:proofErr w:type="spellEnd"/>
      <w:r>
        <w:rPr>
          <w:rFonts w:ascii="Bookman Old Style" w:eastAsia="Bookman Old Style" w:hAnsi="Bookman Old Style" w:cs="Bookman Old Style"/>
          <w:i/>
        </w:rPr>
        <w:t xml:space="preserve"> call </w:t>
      </w:r>
      <w:r w:rsidR="000441D9">
        <w:rPr>
          <w:rFonts w:ascii="Bookman Old Style" w:eastAsia="Bookman Old Style" w:hAnsi="Bookman Old Style" w:cs="Bookman Old Style"/>
          <w:i/>
        </w:rPr>
        <w:t>engineering</w:t>
      </w:r>
      <w:r>
        <w:rPr>
          <w:rFonts w:ascii="Bookman Old Style" w:eastAsia="Bookman Old Style" w:hAnsi="Bookman Old Style" w:cs="Bookman Old Style"/>
          <w:i/>
        </w:rPr>
        <w:t xml:space="preserve"> services.  </w:t>
      </w:r>
    </w:p>
    <w:p w14:paraId="722FEF5F" w14:textId="77777777" w:rsidR="00802B5C" w:rsidRDefault="00000000">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3FF11D0" w14:textId="77777777" w:rsidR="00802B5C" w:rsidRDefault="00000000">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5B5B2D9B" w14:textId="77777777" w:rsidR="00802B5C" w:rsidRDefault="00802B5C">
      <w:pPr>
        <w:ind w:left="990"/>
        <w:jc w:val="both"/>
        <w:rPr>
          <w:rFonts w:ascii="Bookman Old Style" w:eastAsia="Bookman Old Style" w:hAnsi="Bookman Old Style" w:cs="Bookman Old Style"/>
          <w:i/>
        </w:rPr>
      </w:pPr>
    </w:p>
    <w:p w14:paraId="53F1735E" w14:textId="77777777" w:rsidR="00802B5C" w:rsidRDefault="00802B5C">
      <w:pPr>
        <w:pBdr>
          <w:top w:val="nil"/>
          <w:left w:val="nil"/>
          <w:bottom w:val="nil"/>
          <w:right w:val="nil"/>
          <w:between w:val="nil"/>
        </w:pBdr>
        <w:jc w:val="both"/>
        <w:rPr>
          <w:rFonts w:ascii="Bookman Old Style" w:eastAsia="Bookman Old Style" w:hAnsi="Bookman Old Style" w:cs="Bookman Old Style"/>
        </w:rPr>
      </w:pPr>
    </w:p>
    <w:p w14:paraId="70E3B1BD" w14:textId="77777777" w:rsidR="00802B5C" w:rsidRDefault="00802B5C">
      <w:pPr>
        <w:jc w:val="both"/>
        <w:rPr>
          <w:rFonts w:ascii="Bookman Old Style" w:eastAsia="Bookman Old Style" w:hAnsi="Bookman Old Style" w:cs="Bookman Old Style"/>
        </w:rPr>
      </w:pPr>
      <w:bookmarkStart w:id="6" w:name="_heading=h.9j54oz67r4p8" w:colFirst="0" w:colLast="0"/>
      <w:bookmarkEnd w:id="6"/>
    </w:p>
    <w:p w14:paraId="6A26A2A2" w14:textId="77777777" w:rsidR="00802B5C" w:rsidRDefault="00000000">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t xml:space="preserve">8. </w:t>
      </w:r>
      <w:r>
        <w:rPr>
          <w:rFonts w:ascii="Bookman Old Style" w:eastAsia="Bookman Old Style" w:hAnsi="Bookman Old Style" w:cs="Bookman Old Style"/>
          <w:b/>
        </w:rPr>
        <w:tab/>
        <w:t xml:space="preserve">REPORTS AND OTHER ITEMS OF INTEREST: </w:t>
      </w:r>
    </w:p>
    <w:p w14:paraId="673A0E2B" w14:textId="77777777" w:rsidR="00802B5C" w:rsidRDefault="00000000">
      <w:pPr>
        <w:ind w:left="630"/>
        <w:jc w:val="both"/>
        <w:rPr>
          <w:rFonts w:ascii="Bookman Old Style" w:eastAsia="Bookman Old Style" w:hAnsi="Bookman Old Style" w:cs="Bookman Old Style"/>
        </w:rPr>
      </w:pPr>
      <w:bookmarkStart w:id="7" w:name="_heading=h.hlurhyno5e9i" w:colFirst="0" w:colLast="0"/>
      <w:bookmarkEnd w:id="7"/>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p>
    <w:p w14:paraId="393E8859" w14:textId="77777777" w:rsidR="00802B5C" w:rsidRDefault="00802B5C">
      <w:pPr>
        <w:ind w:left="630"/>
        <w:jc w:val="both"/>
        <w:rPr>
          <w:rFonts w:ascii="Bookman Old Style" w:eastAsia="Bookman Old Style" w:hAnsi="Bookman Old Style" w:cs="Bookman Old Style"/>
        </w:rPr>
      </w:pPr>
    </w:p>
    <w:p w14:paraId="2F019A6C" w14:textId="77777777" w:rsidR="00802B5C" w:rsidRDefault="00802B5C">
      <w:pPr>
        <w:jc w:val="both"/>
        <w:rPr>
          <w:rFonts w:ascii="Bookman Old Style" w:eastAsia="Bookman Old Style" w:hAnsi="Bookman Old Style" w:cs="Bookman Old Style"/>
        </w:rPr>
      </w:pPr>
    </w:p>
    <w:p w14:paraId="6B8DDDC6" w14:textId="77777777" w:rsidR="00802B5C" w:rsidRDefault="00000000">
      <w:pPr>
        <w:jc w:val="both"/>
        <w:rPr>
          <w:rFonts w:ascii="Bookman Old Style" w:eastAsia="Bookman Old Style" w:hAnsi="Bookman Old Style" w:cs="Bookman Old Style"/>
          <w:b/>
        </w:rPr>
      </w:pPr>
      <w:r>
        <w:rPr>
          <w:rFonts w:ascii="Bookman Old Style" w:eastAsia="Bookman Old Style" w:hAnsi="Bookman Old Style" w:cs="Bookman Old Style"/>
          <w:b/>
        </w:rPr>
        <w:t xml:space="preserve">9.  ADJOURNMENT/Se </w:t>
      </w:r>
      <w:proofErr w:type="spellStart"/>
      <w:r>
        <w:rPr>
          <w:rFonts w:ascii="Bookman Old Style" w:eastAsia="Bookman Old Style" w:hAnsi="Bookman Old Style" w:cs="Bookman Old Style"/>
          <w:b/>
        </w:rPr>
        <w:t>levanta</w:t>
      </w:r>
      <w:proofErr w:type="spellEnd"/>
      <w:r>
        <w:rPr>
          <w:rFonts w:ascii="Bookman Old Style" w:eastAsia="Bookman Old Style" w:hAnsi="Bookman Old Style" w:cs="Bookman Old Style"/>
          <w:b/>
        </w:rPr>
        <w:t xml:space="preserve">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000000">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7777777" w:rsidR="00802B5C" w:rsidRDefault="00000000">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1C066D3" w14:textId="77777777" w:rsidR="00802B5C" w:rsidRDefault="00000000">
      <w:pPr>
        <w:pBdr>
          <w:top w:val="nil"/>
          <w:left w:val="nil"/>
          <w:bottom w:val="nil"/>
          <w:right w:val="nil"/>
          <w:between w:val="nil"/>
        </w:pBdr>
        <w:ind w:left="630"/>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Moved:_</w:t>
      </w:r>
      <w:proofErr w:type="gramEnd"/>
      <w:r>
        <w:rPr>
          <w:rFonts w:ascii="Bookman Old Style" w:eastAsia="Bookman Old Style" w:hAnsi="Bookman Old Style" w:cs="Bookman Old Style"/>
          <w:color w:val="000000"/>
        </w:rPr>
        <w:t xml:space="preserve">____; </w:t>
      </w:r>
      <w:proofErr w:type="gramStart"/>
      <w:r>
        <w:rPr>
          <w:rFonts w:ascii="Bookman Old Style" w:eastAsia="Bookman Old Style" w:hAnsi="Bookman Old Style" w:cs="Bookman Old Style"/>
          <w:color w:val="000000"/>
        </w:rPr>
        <w:t>Seconded:_</w:t>
      </w:r>
      <w:proofErr w:type="gramEnd"/>
      <w:r>
        <w:rPr>
          <w:rFonts w:ascii="Bookman Old Style" w:eastAsia="Bookman Old Style" w:hAnsi="Bookman Old Style" w:cs="Bookman Old Style"/>
          <w:color w:val="000000"/>
        </w:rPr>
        <w:t xml:space="preserve">___; </w:t>
      </w:r>
      <w:proofErr w:type="gramStart"/>
      <w:r>
        <w:rPr>
          <w:rFonts w:ascii="Bookman Old Style" w:eastAsia="Bookman Old Style" w:hAnsi="Bookman Old Style" w:cs="Bookman Old Style"/>
          <w:color w:val="000000"/>
        </w:rPr>
        <w:t>Ayes:_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Noes:_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Abstain:_</w:t>
      </w:r>
      <w:proofErr w:type="gramEnd"/>
      <w:r>
        <w:rPr>
          <w:rFonts w:ascii="Bookman Old Style" w:eastAsia="Bookman Old Style" w:hAnsi="Bookman Old Style" w:cs="Bookman Old Style"/>
          <w:color w:val="000000"/>
        </w:rPr>
        <w:t xml:space="preserve">_ </w:t>
      </w:r>
      <w:proofErr w:type="gramStart"/>
      <w:r>
        <w:rPr>
          <w:rFonts w:ascii="Bookman Old Style" w:eastAsia="Bookman Old Style" w:hAnsi="Bookman Old Style" w:cs="Bookman Old Style"/>
          <w:color w:val="000000"/>
        </w:rPr>
        <w:t>Absent:_</w:t>
      </w:r>
      <w:proofErr w:type="gramEnd"/>
      <w:r>
        <w:rPr>
          <w:rFonts w:ascii="Bookman Old Style" w:eastAsia="Bookman Old Style" w:hAnsi="Bookman Old Style" w:cs="Bookman Old Style"/>
          <w:color w:val="000000"/>
        </w:rPr>
        <w:t>___</w:t>
      </w:r>
    </w:p>
    <w:p w14:paraId="1D357962" w14:textId="77777777" w:rsidR="00802B5C" w:rsidRDefault="00000000">
      <w:pPr>
        <w:ind w:left="630"/>
        <w:jc w:val="both"/>
        <w:rPr>
          <w:rFonts w:ascii="Bookman Old Style" w:eastAsia="Bookman Old Style" w:hAnsi="Bookman Old Style" w:cs="Bookman Old Style"/>
        </w:rPr>
      </w:pPr>
      <w:r>
        <w:rPr>
          <w:rFonts w:ascii="Bookman Old Style" w:eastAsia="Bookman Old Style" w:hAnsi="Bookman Old Style" w:cs="Bookman Old Style"/>
        </w:rPr>
        <w:t xml:space="preserve">Adjourned </w:t>
      </w:r>
      <w:proofErr w:type="spellStart"/>
      <w:r>
        <w:rPr>
          <w:rFonts w:ascii="Bookman Old Style" w:eastAsia="Bookman Old Style" w:hAnsi="Bookman Old Style" w:cs="Bookman Old Style"/>
        </w:rPr>
        <w:t>at________P.M</w:t>
      </w:r>
      <w:proofErr w:type="spellEnd"/>
      <w:r>
        <w:rPr>
          <w:rFonts w:ascii="Bookman Old Style" w:eastAsia="Bookman Old Style" w:hAnsi="Bookman Old Style" w:cs="Bookman Old Style"/>
        </w:rPr>
        <w:t>.</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000000">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58F093FD" w14:textId="77777777" w:rsidR="00802B5C" w:rsidRDefault="00000000">
      <w:pPr>
        <w:jc w:val="both"/>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C81E" w14:textId="77777777" w:rsidR="00783418" w:rsidRDefault="00783418">
      <w:r>
        <w:separator/>
      </w:r>
    </w:p>
  </w:endnote>
  <w:endnote w:type="continuationSeparator" w:id="0">
    <w:p w14:paraId="52D85C25" w14:textId="77777777" w:rsidR="00783418" w:rsidRDefault="0078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000000">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000000">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000000">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E525" w14:textId="77777777" w:rsidR="00783418" w:rsidRDefault="00783418">
      <w:r>
        <w:separator/>
      </w:r>
    </w:p>
  </w:footnote>
  <w:footnote w:type="continuationSeparator" w:id="0">
    <w:p w14:paraId="48289A4A" w14:textId="77777777" w:rsidR="00783418" w:rsidRDefault="00783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2"/>
  </w:num>
  <w:num w:numId="2" w16cid:durableId="380980088">
    <w:abstractNumId w:val="0"/>
  </w:num>
  <w:num w:numId="3" w16cid:durableId="3678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441D9"/>
    <w:rsid w:val="003712FC"/>
    <w:rsid w:val="006E57C6"/>
    <w:rsid w:val="00783418"/>
    <w:rsid w:val="00802B5C"/>
    <w:rsid w:val="008A2FDD"/>
    <w:rsid w:val="00A92A3B"/>
    <w:rsid w:val="00C06AB5"/>
    <w:rsid w:val="00DC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Diaz, Esq</dc:creator>
  <cp:lastModifiedBy>Diego Paniagua</cp:lastModifiedBy>
  <cp:revision>3</cp:revision>
  <cp:lastPrinted>2025-04-11T16:48:00Z</cp:lastPrinted>
  <dcterms:created xsi:type="dcterms:W3CDTF">2025-03-04T23:15:00Z</dcterms:created>
  <dcterms:modified xsi:type="dcterms:W3CDTF">2025-04-11T18:20:00Z</dcterms:modified>
</cp:coreProperties>
</file>